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6B0026">
        <w:rPr>
          <w:rFonts w:ascii="Times New Roman" w:hAnsi="Times New Roman" w:cs="Times New Roman"/>
          <w:color w:val="A6A6A6" w:themeColor="background1" w:themeShade="A6"/>
        </w:rPr>
        <w:t>Извлечение. Фрагмент.</w:t>
      </w:r>
    </w:p>
    <w:p w:rsid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6B0026">
        <w:rPr>
          <w:rFonts w:ascii="Times New Roman" w:hAnsi="Times New Roman" w:cs="Times New Roman"/>
        </w:rPr>
        <w:t>Федеральный закон от 11 июня 2021 г.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</w:p>
    <w:bookmarkEnd w:id="0"/>
    <w:p w:rsid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Вступает</w:t>
      </w:r>
      <w:r>
        <w:rPr>
          <w:rFonts w:ascii="Times New Roman" w:hAnsi="Times New Roman" w:cs="Times New Roman"/>
        </w:rPr>
        <w:t xml:space="preserve"> в силу с 1 июля 2021 г.</w:t>
      </w:r>
    </w:p>
    <w:p w:rsid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Статья 4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Внести в </w:t>
      </w:r>
      <w:hyperlink r:id="rId4" w:anchor="/document/10106035/entry/0" w:history="1">
        <w:r w:rsidRPr="006B0026">
          <w:rPr>
            <w:rStyle w:val="a3"/>
            <w:rFonts w:ascii="Times New Roman" w:hAnsi="Times New Roman" w:cs="Times New Roman"/>
          </w:rPr>
          <w:t>Закон</w:t>
        </w:r>
      </w:hyperlink>
      <w:r w:rsidRPr="006B0026">
        <w:rPr>
          <w:rFonts w:ascii="Times New Roman" w:hAnsi="Times New Roman" w:cs="Times New Roman"/>
        </w:rPr>
        <w:t> Российской Федерации от 7 февраля 1992 года N 2300-I "</w:t>
      </w:r>
      <w:r w:rsidRPr="006B0026">
        <w:rPr>
          <w:rFonts w:ascii="Times New Roman" w:hAnsi="Times New Roman" w:cs="Times New Roman"/>
          <w:b/>
        </w:rPr>
        <w:t>О защите прав потребителей</w:t>
      </w:r>
      <w:r w:rsidRPr="006B0026">
        <w:rPr>
          <w:rFonts w:ascii="Times New Roman" w:hAnsi="Times New Roman" w:cs="Times New Roman"/>
        </w:rPr>
        <w:t>" (в редакции </w:t>
      </w:r>
      <w:hyperlink r:id="rId5" w:anchor="/document/10105881/entry/0" w:history="1">
        <w:r w:rsidRPr="006B0026">
          <w:rPr>
            <w:rStyle w:val="a3"/>
            <w:rFonts w:ascii="Times New Roman" w:hAnsi="Times New Roman" w:cs="Times New Roman"/>
          </w:rPr>
          <w:t>Федерального закона</w:t>
        </w:r>
      </w:hyperlink>
      <w:r w:rsidRPr="006B0026">
        <w:rPr>
          <w:rFonts w:ascii="Times New Roman" w:hAnsi="Times New Roman" w:cs="Times New Roman"/>
        </w:rPr>
        <w:t> от 9 января 1996 года N 2-ФЗ) (Ведомости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2004, N 52, ст. 5275; 2011, N 30, ст. 4590; 2012, N 26, ст. 3446; 2013, N 27, ст. 3477; N 51, ст. 6683; 2018, N 17, ст. 2430; N 31, ст. 4839; 2019, N 12, ст. 1228; N 29, ст. 3858) следующие изменения: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1) в </w:t>
      </w:r>
      <w:hyperlink r:id="rId6" w:anchor="/document/10106035/entry/3" w:history="1">
        <w:r w:rsidRPr="006B0026">
          <w:rPr>
            <w:rStyle w:val="a3"/>
            <w:rFonts w:ascii="Times New Roman" w:hAnsi="Times New Roman" w:cs="Times New Roman"/>
          </w:rPr>
          <w:t>статье 3</w:t>
        </w:r>
      </w:hyperlink>
      <w:r w:rsidRPr="006B0026">
        <w:rPr>
          <w:rFonts w:ascii="Times New Roman" w:hAnsi="Times New Roman" w:cs="Times New Roman"/>
        </w:rPr>
        <w:t>: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а) слово "Право" заменить словами "1. Право";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б) дополнить </w:t>
      </w:r>
      <w:hyperlink r:id="rId7" w:anchor="/document/77702997/entry/30200" w:history="1">
        <w:r w:rsidRPr="006B0026">
          <w:rPr>
            <w:rStyle w:val="a3"/>
            <w:rFonts w:ascii="Times New Roman" w:hAnsi="Times New Roman" w:cs="Times New Roman"/>
          </w:rPr>
          <w:t>пунктом 2</w:t>
        </w:r>
      </w:hyperlink>
      <w:r w:rsidRPr="006B0026">
        <w:rPr>
          <w:rFonts w:ascii="Times New Roman" w:hAnsi="Times New Roman" w:cs="Times New Roman"/>
        </w:rPr>
        <w:t> следующего содержания: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"2.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потребителей, качества и безопасности товаров (работ, услуг) в порядке, установленном Правительством Российской Федерации.";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2) </w:t>
      </w:r>
      <w:hyperlink r:id="rId8" w:anchor="/document/10106035/entry/40" w:history="1">
        <w:r w:rsidRPr="006B0026">
          <w:rPr>
            <w:rStyle w:val="a3"/>
            <w:rFonts w:ascii="Times New Roman" w:hAnsi="Times New Roman" w:cs="Times New Roman"/>
          </w:rPr>
          <w:t>статью 40</w:t>
        </w:r>
      </w:hyperlink>
      <w:r w:rsidRPr="006B0026">
        <w:rPr>
          <w:rFonts w:ascii="Times New Roman" w:hAnsi="Times New Roman" w:cs="Times New Roman"/>
        </w:rPr>
        <w:t> изложить в следующей редакции: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"Статья 40. Федеральный государственный контроль (надзор) в области защиты прав потребителей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1. Федеральный государственный контроль (надзор) в области защиты прав потребителей осуществляется федеральным органом исполнительной власти, уполномоченным Правительством Российской Федерации (далее - орган государственного надзора).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2. Предметом федерального государственного контроля (надзора) в области защиты прав потребителей являются: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 xml:space="preserve">1) соблюдение изготовителями, исполнителями, продавцами, уполномоченными организациями или уполномоченными индивидуальными предпринимателями, импортерами, владельцами </w:t>
      </w:r>
      <w:proofErr w:type="spellStart"/>
      <w:r w:rsidRPr="006B0026">
        <w:rPr>
          <w:rFonts w:ascii="Times New Roman" w:hAnsi="Times New Roman" w:cs="Times New Roman"/>
        </w:rPr>
        <w:t>агрегаторов</w:t>
      </w:r>
      <w:proofErr w:type="spellEnd"/>
      <w:r w:rsidRPr="006B0026">
        <w:rPr>
          <w:rFonts w:ascii="Times New Roman" w:hAnsi="Times New Roman" w:cs="Times New Roman"/>
        </w:rPr>
        <w:t xml:space="preserve"> обязательных требований, установленных настоящим Законом, другими федеральными законами и иными нормативными правовыми актами Российской Федерации, а также актами, составляющими право Евразийского экономического союза, регулирующими отношения в области защиты прав потребителей;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от 27 декабря 2002 года N 184-ФЗ "О техническом регулировании".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3. Организация и осуществление федерального государственного контроля (надзора) в области защиты прав потребителей регулируются Федеральным законом от 31 июля 2020 года N 248-ФЗ "О государственном контроле (надзоре) и муниципальном контроле в Российской Федерации".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4. Положение о федеральном государственном контроле (надзоре) в области защиты прав потребителей утверждается Правительством Российской Федерации.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5. В положении о федеральном государственном контроле (надзоре) в области защиты прав потребителей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законом от 27 декабря 2002 года N 184-ФЗ "О техническом регулировании", оценка соблюдения которых осуществляется в рамках федерального государственного контроля (надзора) в области защиты прав потребителей, а также виды продукции, являющиеся объектами федерального государственного контроля (надзора) в области защиты прав потребителей.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6. Орган государственного надзора ежегодно готовит государственный доклад о защите прав потребителей в Российской Федерации в порядке, установленном Правительством Российской Федерации.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lastRenderedPageBreak/>
        <w:t xml:space="preserve">7. Орган государственного надзора вправе обращаться в суд с заявлениями в защиту прав потребителей и законных интересов отдельных потребителей (группы потребителей, неопределенного круга потребителей), а также с заявлениями о ликвидации изготовителя (исполнителя, продавца, уполномоченной организации, импортера, владельца </w:t>
      </w:r>
      <w:proofErr w:type="spellStart"/>
      <w:r w:rsidRPr="006B0026">
        <w:rPr>
          <w:rFonts w:ascii="Times New Roman" w:hAnsi="Times New Roman" w:cs="Times New Roman"/>
        </w:rPr>
        <w:t>агрегатора</w:t>
      </w:r>
      <w:proofErr w:type="spellEnd"/>
      <w:r w:rsidRPr="006B0026">
        <w:rPr>
          <w:rFonts w:ascii="Times New Roman" w:hAnsi="Times New Roman" w:cs="Times New Roman"/>
        </w:rPr>
        <w:t>) либо о прекращении деятельности индивидуального предпринимателя (уполномоченного индивидуального предпринимателя) за грубое (повлекшее смерть или массовые заболевания, отравления людей) нарушение прав потребителей.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8. Орган государственного надзора в порядке, установленном законодательством Российской Федерации, может быть привлечен судом к участию в деле, а также вправе вступать в дело по своей инициативе или по инициативе лиц, участвующих в деле, для дачи заключения по делу в целях защиты прав потребителей в рамках гражданского или административного судопроизводства.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9. Орган государственного надзора вправе давать разъяснения по вопросам применения законов и иных нормативных правовых актов Российской Федерации, регулирующих отношения в области защиты прав потребителей.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10. Консультирование, профилактический визит, наблюдение за соблюдением обязательных требований, выездное обследование могут проводиться федеральными государственными учреждениями, подведомственными органу государственного надзора, в порядке и случаях, установленных положением о федеральном государственном контроле (надзоре) в области защиты прав потребителей.";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3) </w:t>
      </w:r>
      <w:hyperlink r:id="rId9" w:anchor="/document/10106035/entry/4201" w:history="1">
        <w:r w:rsidRPr="006B0026">
          <w:rPr>
            <w:rStyle w:val="a3"/>
            <w:rFonts w:ascii="Times New Roman" w:hAnsi="Times New Roman" w:cs="Times New Roman"/>
          </w:rPr>
          <w:t>статью 42.1</w:t>
        </w:r>
      </w:hyperlink>
      <w:r w:rsidRPr="006B0026">
        <w:rPr>
          <w:rFonts w:ascii="Times New Roman" w:hAnsi="Times New Roman" w:cs="Times New Roman"/>
        </w:rPr>
        <w:t> дополнить </w:t>
      </w:r>
      <w:hyperlink r:id="rId10" w:anchor="/document/77702997/entry/420130" w:history="1">
        <w:r w:rsidRPr="006B0026">
          <w:rPr>
            <w:rStyle w:val="a3"/>
            <w:rFonts w:ascii="Times New Roman" w:hAnsi="Times New Roman" w:cs="Times New Roman"/>
          </w:rPr>
          <w:t>пунктом 3</w:t>
        </w:r>
      </w:hyperlink>
      <w:r w:rsidRPr="006B0026">
        <w:rPr>
          <w:rFonts w:ascii="Times New Roman" w:hAnsi="Times New Roman" w:cs="Times New Roman"/>
        </w:rPr>
        <w:t> следующего содержания:</w:t>
      </w:r>
    </w:p>
    <w:p w:rsidR="006B0026" w:rsidRPr="006B0026" w:rsidRDefault="006B0026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6B0026">
        <w:rPr>
          <w:rFonts w:ascii="Times New Roman" w:hAnsi="Times New Roman" w:cs="Times New Roman"/>
        </w:rPr>
        <w:t>"3.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потребителей.".</w:t>
      </w:r>
    </w:p>
    <w:p w:rsidR="00A348C8" w:rsidRPr="006B0026" w:rsidRDefault="00A348C8" w:rsidP="006B0026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sectPr w:rsidR="00A348C8" w:rsidRPr="006B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0B"/>
    <w:rsid w:val="001A4D0B"/>
    <w:rsid w:val="006A5FCE"/>
    <w:rsid w:val="006B0026"/>
    <w:rsid w:val="009423C7"/>
    <w:rsid w:val="00A3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E2C4-5648-4606-973B-F96EAAD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Жуковская</dc:creator>
  <cp:keywords/>
  <dc:description/>
  <cp:lastModifiedBy>Надежда Жуковская</cp:lastModifiedBy>
  <cp:revision>2</cp:revision>
  <cp:lastPrinted>2021-07-01T02:51:00Z</cp:lastPrinted>
  <dcterms:created xsi:type="dcterms:W3CDTF">2021-07-01T03:08:00Z</dcterms:created>
  <dcterms:modified xsi:type="dcterms:W3CDTF">2021-07-01T03:08:00Z</dcterms:modified>
</cp:coreProperties>
</file>